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CESI黑体-GB13000" w:hAnsi="CESI黑体-GB13000" w:eastAsia="CESI黑体-GB13000" w:cs="CESI黑体-GB13000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CESI黑体-GB13000" w:hAnsi="CESI黑体-GB13000" w:eastAsia="CESI黑体-GB13000" w:cs="CESI黑体-GB13000"/>
          <w:sz w:val="40"/>
          <w:szCs w:val="48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sz w:val="40"/>
          <w:szCs w:val="48"/>
          <w:lang w:val="en-US" w:eastAsia="zh-CN"/>
        </w:rPr>
        <w:t>市科协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工作统筹管理系统</w:t>
      </w:r>
      <w:r>
        <w:rPr>
          <w:rFonts w:hint="eastAsia" w:ascii="CESI黑体-GB13000" w:hAnsi="CESI黑体-GB13000" w:eastAsia="CESI黑体-GB13000" w:cs="CESI黑体-GB13000"/>
          <w:sz w:val="40"/>
          <w:szCs w:val="48"/>
          <w:lang w:val="en-US" w:eastAsia="zh-CN"/>
        </w:rPr>
        <w:t>项目</w:t>
      </w:r>
      <w:r>
        <w:rPr>
          <w:rFonts w:hint="eastAsia" w:ascii="CESI黑体-GB13000" w:hAnsi="CESI黑体-GB13000" w:eastAsia="CESI黑体-GB13000" w:cs="CESI黑体-GB13000"/>
          <w:sz w:val="40"/>
          <w:szCs w:val="48"/>
        </w:rPr>
        <w:t>报价单</w:t>
      </w:r>
    </w:p>
    <w:bookmarkEnd w:id="0"/>
    <w:tbl>
      <w:tblPr>
        <w:tblStyle w:val="5"/>
        <w:tblW w:w="819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795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8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项目名称</w:t>
            </w:r>
          </w:p>
        </w:tc>
        <w:tc>
          <w:tcPr>
            <w:tcW w:w="57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报价（预算最高限价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50000元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科协工作统筹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管理系统</w:t>
            </w:r>
          </w:p>
        </w:tc>
        <w:tc>
          <w:tcPr>
            <w:tcW w:w="5709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1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427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地址：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427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负责人签字：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供应商家（章）：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0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single"/>
          <w:shd w:val="clear" w:fill="FFFFFF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5D4C"/>
    <w:rsid w:val="3EF75D4C"/>
    <w:rsid w:val="DF9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  <w:jc w:val="left"/>
    </w:pPr>
    <w:rPr>
      <w:rFonts w:ascii="Times New Roman" w:hAnsi="Times New Roman" w:cs="Times New Roman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2022-12-10T01:45:00Z</dcterms:created>
  <dc:creator>吕诗韵</dc:creator>
  <cp:lastModifiedBy>谷姜涵</cp:lastModifiedBy>
  <dcterms:modified xsi:type="dcterms:W3CDTF">2022-12-09T17:55:51Z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EB6762FD5F2D9D7AC70393639132F402</vt:lpwstr>
  </property>
</Properties>
</file>